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1296" w:right="0" w:hanging="1296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[Nazwa Wykonawcy]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jc w:val="center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mallCaps w:val="1"/>
          <w:sz w:val="20"/>
          <w:szCs w:val="20"/>
          <w:u w:val="single"/>
          <w:rtl w:val="0"/>
        </w:rPr>
        <w:t xml:space="preserve">WYKAZ  WYKONANYCH  USŁUG, A W PRZYPADKU ŚWIADCZEŃ POWTARZAJĄCYCH SIĘ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smallCaps w:val="1"/>
          <w:sz w:val="20"/>
          <w:szCs w:val="20"/>
          <w:u w:val="single"/>
          <w:rtl w:val="0"/>
        </w:rPr>
        <w:t xml:space="preserve">LUB CIĄGŁYCH RÓWNIEŻ WYKONYWANYCH, POTWIERDZAJĄCYCH SPEŁNIANIE WARUNKU, O KTÓRYM MOWA W § 7 UST. 1 PKT 4 LIT A) SWZ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2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(w ciągu pięciu ostatnich lat przed upływem terminu składania ofert, a jeżeli okres prowadzenia działalności jest krótszy – w tym okresie)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Arial" w:cs="Arial" w:eastAsia="Arial" w:hAnsi="Arial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104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893"/>
        <w:gridCol w:w="1893"/>
        <w:gridCol w:w="1529"/>
        <w:gridCol w:w="1701"/>
        <w:gridCol w:w="6521"/>
        <w:tblGridChange w:id="0">
          <w:tblGrid>
            <w:gridCol w:w="567"/>
            <w:gridCol w:w="1893"/>
            <w:gridCol w:w="1893"/>
            <w:gridCol w:w="1529"/>
            <w:gridCol w:w="1701"/>
            <w:gridCol w:w="652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Lp.</w:t>
            </w:r>
          </w:p>
        </w:tc>
        <w:tc>
          <w:tcPr/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Wykonawca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(pełna nazwa)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Zamawiający</w:t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(pełna nazwa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Adres, telefon)</w:t>
            </w:r>
          </w:p>
        </w:tc>
        <w:tc>
          <w:tcPr/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Wartość brutto usługi określona w umowie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Data (dzień, miesiąc, rok) wykonania zamówienia </w:t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Opis </w:t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(opis badania ze wskazaniem przedmiotu i rodzaju badania itd.)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...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</w:t>
      </w:r>
    </w:p>
    <w:p w:rsidR="00000000" w:rsidDel="00000000" w:rsidP="00000000" w:rsidRDefault="00000000" w:rsidRPr="00000000" w14:paraId="0000002C">
      <w:pPr>
        <w:jc w:val="right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                                </w:t>
        <w:tab/>
        <w:tab/>
        <w:t xml:space="preserve">(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imię i nazwisko, stanowisko, osoby/osób uprawnionej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do reprezentowania Wykonawcy</w:t>
      </w:r>
    </w:p>
    <w:p w:rsidR="00000000" w:rsidDel="00000000" w:rsidP="00000000" w:rsidRDefault="00000000" w:rsidRPr="00000000" w14:paraId="0000002D">
      <w:pPr>
        <w:jc w:val="right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 podpisującej dokument elektronicznie)</w:t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1907" w:w="16840" w:orient="landscape"/>
      <w:pgMar w:bottom="1134" w:top="1703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Strona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z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W przypadku, gdy wykonawcy wspólnie ubiegają się o udzielenie zamówienia a usługi wykazać zamierza więcej niż jeden spośród nich, każdy z tych wykonawców wypełnia odrębny wykaz dotyczący wykonanych przez niego usług.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spacing w:after="200" w:line="276" w:lineRule="auto"/>
      <w:jc w:val="center"/>
      <w:rPr>
        <w:i w:val="1"/>
        <w:iCs w:val="1"/>
      </w:rPr>
    </w:pPr>
    <w:r w:rsidDel="00000000" w:rsidR="00000000" w:rsidRPr="00000000">
      <w:rPr>
        <w:rFonts w:ascii="Calibri" w:cs="Calibri" w:eastAsia="Calibri" w:hAnsi="Calibri"/>
        <w:sz w:val="22"/>
        <w:szCs w:val="22"/>
      </w:rPr>
      <w:drawing>
        <wp:inline distB="114300" distT="114300" distL="114300" distR="114300">
          <wp:extent cx="5760410" cy="7874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410" cy="787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spacing w:after="200" w:line="276" w:lineRule="auto"/>
      <w:jc w:val="right"/>
      <w:rPr>
        <w:i w:val="1"/>
        <w:iCs w:val="1"/>
      </w:rPr>
    </w:pPr>
    <w:r w:rsidDel="00000000" w:rsidR="00000000" w:rsidRPr="00000000">
      <w:rPr>
        <w:i w:val="1"/>
        <w:iCs w:val="1"/>
        <w:rtl w:val="0"/>
      </w:rPr>
      <w:t xml:space="preserve">Załącznik nr 3 do SWZ: Badanie podłużne funkcjonowania edukacyjnego, dobrostanu i znajomości języka polskiego uczniów z doświadczeniem migracji i uchodźstwa. </w:t>
      <w:br w:type="textWrapping"/>
      <w:t xml:space="preserve">Znak sprawy: IBE PIB/12/2026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ind w:left="432" w:hanging="432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ind w:left="576" w:hanging="576"/>
      <w:jc w:val="center"/>
    </w:pPr>
    <w:rPr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ind w:left="720" w:hanging="720"/>
      <w:jc w:val="both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864" w:hanging="864"/>
    </w:pPr>
    <w:rPr>
      <w:rFonts w:ascii="Arial" w:cs="Arial" w:eastAsia="Arial" w:hAnsi="Arial"/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spacing w:after="60" w:before="240" w:lineRule="auto"/>
      <w:ind w:left="1008" w:hanging="1008"/>
    </w:pPr>
    <w:rPr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  <w:ind w:left="1152" w:hanging="1152"/>
    </w:pPr>
    <w:rPr>
      <w:i w:val="1"/>
      <w:iCs w:val="1"/>
      <w:sz w:val="22"/>
      <w:szCs w:val="22"/>
    </w:rPr>
  </w:style>
  <w:style w:type="paragraph" w:styleId="Title">
    <w:name w:val="Title"/>
    <w:basedOn w:val="Normal"/>
    <w:next w:val="Normal"/>
    <w:pPr>
      <w:jc w:val="center"/>
    </w:pPr>
    <w:rPr>
      <w:b w:val="1"/>
      <w:bCs w:val="1"/>
      <w:sz w:val="24"/>
      <w:szCs w:val="24"/>
    </w:rPr>
  </w:style>
  <w:style w:type="paragraph" w:styleId="Nagwek7">
    <w:name w:val="heading 7"/>
    <w:basedOn w:val="Normalny"/>
    <w:next w:val="Normalny"/>
    <w:qFormat w:val="1"/>
    <w:rsid w:val="007311B7"/>
    <w:pPr>
      <w:numPr>
        <w:ilvl w:val="6"/>
        <w:numId w:val="1"/>
      </w:numPr>
      <w:spacing w:after="60"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 w:val="1"/>
    <w:rsid w:val="007311B7"/>
    <w:pPr>
      <w:numPr>
        <w:ilvl w:val="7"/>
        <w:numId w:val="1"/>
      </w:numPr>
      <w:spacing w:after="60" w:before="240"/>
      <w:outlineLvl w:val="7"/>
    </w:pPr>
    <w:rPr>
      <w:rFonts w:ascii="Arial" w:hAnsi="Arial"/>
      <w:i w:val="1"/>
    </w:rPr>
  </w:style>
  <w:style w:type="paragraph" w:styleId="Nagwek9">
    <w:name w:val="heading 9"/>
    <w:basedOn w:val="Normalny"/>
    <w:next w:val="Normalny"/>
    <w:qFormat w:val="1"/>
    <w:rsid w:val="007311B7"/>
    <w:pPr>
      <w:numPr>
        <w:ilvl w:val="8"/>
        <w:numId w:val="1"/>
      </w:numPr>
      <w:spacing w:after="60" w:before="240"/>
      <w:outlineLvl w:val="8"/>
    </w:pPr>
    <w:rPr>
      <w:rFonts w:ascii="Arial" w:hAnsi="Arial"/>
      <w:b w:val="1"/>
      <w:i w:val="1"/>
      <w:sz w:val="18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Tekstpodstawowywcity">
    <w:name w:val="Body Text Indent"/>
    <w:basedOn w:val="Normalny"/>
    <w:rsid w:val="007311B7"/>
    <w:pPr>
      <w:ind w:left="708"/>
      <w:jc w:val="both"/>
    </w:pPr>
    <w:rPr>
      <w:sz w:val="24"/>
      <w:u w:val="single"/>
    </w:rPr>
  </w:style>
  <w:style w:type="paragraph" w:styleId="Tekstpodstawowy">
    <w:name w:val="Body Text"/>
    <w:basedOn w:val="Normalny"/>
    <w:rsid w:val="007311B7"/>
    <w:pPr>
      <w:jc w:val="both"/>
    </w:pPr>
    <w:rPr>
      <w:rFonts w:ascii="Arial" w:hAnsi="Arial"/>
      <w:b w:val="1"/>
      <w:sz w:val="24"/>
    </w:rPr>
  </w:style>
  <w:style w:type="paragraph" w:styleId="Tekstpodstawowywcity2">
    <w:name w:val="Body Text Indent 2"/>
    <w:basedOn w:val="Normalny"/>
    <w:rsid w:val="007311B7"/>
    <w:pPr>
      <w:tabs>
        <w:tab w:val="right" w:pos="284"/>
        <w:tab w:val="left" w:pos="408"/>
      </w:tabs>
      <w:ind w:left="708"/>
      <w:jc w:val="both"/>
    </w:pPr>
    <w:rPr>
      <w:sz w:val="24"/>
    </w:rPr>
  </w:style>
  <w:style w:type="paragraph" w:styleId="Stopka">
    <w:name w:val="footer"/>
    <w:basedOn w:val="Normalny"/>
    <w:rsid w:val="007311B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311B7"/>
  </w:style>
  <w:style w:type="paragraph" w:styleId="Tekstpodstawowy2">
    <w:name w:val="Body Text 2"/>
    <w:basedOn w:val="Normalny"/>
    <w:rsid w:val="007311B7"/>
    <w:pPr>
      <w:suppressAutoHyphens w:val="1"/>
      <w:jc w:val="both"/>
    </w:pPr>
    <w:rPr>
      <w:sz w:val="24"/>
    </w:rPr>
  </w:style>
  <w:style w:type="paragraph" w:styleId="Tekstpodstawowywcity3">
    <w:name w:val="Body Text Indent 3"/>
    <w:basedOn w:val="Normalny"/>
    <w:rsid w:val="007311B7"/>
    <w:pPr>
      <w:tabs>
        <w:tab w:val="right" w:pos="284"/>
        <w:tab w:val="left" w:pos="408"/>
      </w:tabs>
      <w:ind w:left="426"/>
      <w:jc w:val="both"/>
    </w:pPr>
    <w:rPr>
      <w:bCs w:val="1"/>
      <w:sz w:val="24"/>
    </w:rPr>
  </w:style>
  <w:style w:type="paragraph" w:styleId="Tekstpodstawowy3">
    <w:name w:val="Body Text 3"/>
    <w:basedOn w:val="Normalny"/>
    <w:rsid w:val="007311B7"/>
    <w:pPr>
      <w:jc w:val="both"/>
    </w:pPr>
    <w:rPr>
      <w:i w:val="1"/>
      <w:sz w:val="24"/>
    </w:rPr>
  </w:style>
  <w:style w:type="paragraph" w:styleId="Blockquote" w:customStyle="1">
    <w:name w:val="Blockquote"/>
    <w:basedOn w:val="Normalny"/>
    <w:rsid w:val="007311B7"/>
    <w:pPr>
      <w:spacing w:after="100" w:before="100"/>
      <w:ind w:left="360" w:right="360"/>
    </w:pPr>
    <w:rPr>
      <w:snapToGrid w:val="0"/>
      <w:sz w:val="24"/>
    </w:rPr>
  </w:style>
  <w:style w:type="paragraph" w:styleId="Tekstprzypisudolnego">
    <w:name w:val="footnote text"/>
    <w:basedOn w:val="Normalny"/>
    <w:link w:val="TekstprzypisudolnegoZnak"/>
    <w:semiHidden w:val="1"/>
    <w:rsid w:val="007311B7"/>
  </w:style>
  <w:style w:type="character" w:styleId="Odwoanieprzypisudolnego">
    <w:name w:val="footnote reference"/>
    <w:semiHidden w:val="1"/>
    <w:rsid w:val="007311B7"/>
    <w:rPr>
      <w:vertAlign w:val="superscript"/>
    </w:rPr>
  </w:style>
  <w:style w:type="character" w:styleId="Hipercze">
    <w:name w:val="Hyperlink"/>
    <w:rsid w:val="007311B7"/>
    <w:rPr>
      <w:color w:val="0000ff"/>
      <w:u w:val="single"/>
    </w:rPr>
  </w:style>
  <w:style w:type="paragraph" w:styleId="TableText" w:customStyle="1">
    <w:name w:val="Table Text"/>
    <w:basedOn w:val="Normalny"/>
    <w:rsid w:val="007311B7"/>
  </w:style>
  <w:style w:type="paragraph" w:styleId="Nagwek">
    <w:name w:val="header"/>
    <w:basedOn w:val="Normalny"/>
    <w:rsid w:val="007311B7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 w:val="1"/>
    <w:rsid w:val="009005C7"/>
    <w:pPr>
      <w:shd w:color="auto" w:fill="000080" w:val="clear"/>
    </w:pPr>
    <w:rPr>
      <w:rFonts w:ascii="Tahoma" w:cs="Tahoma" w:hAnsi="Tahoma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895EA3"/>
    <w:rPr>
      <w:rFonts w:ascii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 w:val="1"/>
    <w:rsid w:val="00895EA3"/>
    <w:rPr>
      <w:rFonts w:ascii="Tahoma" w:cs="Tahoma" w:hAnsi="Tahoma"/>
      <w:sz w:val="16"/>
      <w:szCs w:val="16"/>
    </w:rPr>
  </w:style>
  <w:style w:type="paragraph" w:styleId="Spistreci1">
    <w:name w:val="toc 1"/>
    <w:basedOn w:val="Nagwek1"/>
    <w:next w:val="Normalny"/>
    <w:autoRedefine w:val="1"/>
    <w:unhideWhenUsed w:val="1"/>
    <w:rsid w:val="006F6BEB"/>
    <w:pPr>
      <w:keepNext w:val="0"/>
      <w:numPr>
        <w:numId w:val="0"/>
      </w:numPr>
      <w:spacing w:after="40" w:before="40"/>
      <w:ind w:left="1134" w:hanging="1134"/>
      <w:jc w:val="right"/>
      <w:outlineLvl w:val="9"/>
    </w:pPr>
    <w:rPr>
      <w:rFonts w:ascii="Arial" w:cs="Arial" w:hAnsi="Arial"/>
      <w:bCs w:val="1"/>
      <w:i w:val="1"/>
      <w:caps w:val="1"/>
      <w:kern w:val="16"/>
      <w:sz w:val="16"/>
      <w:szCs w:val="18"/>
    </w:rPr>
  </w:style>
  <w:style w:type="paragraph" w:styleId="Default" w:customStyle="1">
    <w:name w:val="Default"/>
    <w:rsid w:val="001D3E8A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paragraph" w:styleId="Akapitzlist">
    <w:name w:val="List Paragraph"/>
    <w:aliases w:val="Numerowanie"/>
    <w:basedOn w:val="Normalny"/>
    <w:link w:val="AkapitzlistZnak"/>
    <w:uiPriority w:val="34"/>
    <w:qFormat w:val="1"/>
    <w:rsid w:val="007E55BA"/>
    <w:pPr>
      <w:suppressAutoHyphens w:val="1"/>
      <w:ind w:left="720"/>
      <w:contextualSpacing w:val="1"/>
    </w:pPr>
    <w:rPr>
      <w:lang w:eastAsia="ar-SA"/>
    </w:rPr>
  </w:style>
  <w:style w:type="character" w:styleId="AkapitzlistZnak" w:customStyle="1">
    <w:name w:val="Akapit z listą Znak"/>
    <w:aliases w:val="Numerowanie Znak"/>
    <w:link w:val="Akapitzlist"/>
    <w:uiPriority w:val="34"/>
    <w:qFormat w:val="1"/>
    <w:locked w:val="1"/>
    <w:rsid w:val="007E55BA"/>
    <w:rPr>
      <w:lang w:eastAsia="ar-SA"/>
    </w:rPr>
  </w:style>
  <w:style w:type="paragraph" w:styleId="NormalnyWeb">
    <w:name w:val="Normal (Web)"/>
    <w:basedOn w:val="Normalny"/>
    <w:uiPriority w:val="99"/>
    <w:semiHidden w:val="1"/>
    <w:unhideWhenUsed w:val="1"/>
    <w:rsid w:val="007E55BA"/>
    <w:pPr>
      <w:spacing w:after="100" w:afterAutospacing="1" w:before="100" w:beforeAutospacing="1"/>
    </w:pPr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917FF0"/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917FF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917FF0"/>
    <w:pPr>
      <w:suppressAutoHyphens w:val="1"/>
    </w:pPr>
    <w:rPr>
      <w:b w:val="1"/>
      <w:bCs w:val="1"/>
      <w:lang w:eastAsia="ar-SA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917FF0"/>
    <w:rPr>
      <w:b w:val="1"/>
      <w:bCs w:val="1"/>
      <w:lang w:eastAsia="ar-SA"/>
    </w:rPr>
  </w:style>
  <w:style w:type="character" w:styleId="TekstprzypisudolnegoZnak" w:customStyle="1">
    <w:name w:val="Tekst przypisu dolnego Znak"/>
    <w:basedOn w:val="Domylnaczcionkaakapitu"/>
    <w:link w:val="Tekstprzypisudolnego"/>
    <w:semiHidden w:val="1"/>
    <w:rsid w:val="001B410C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T2W2GLuf8WtqQQjmKFY8S5DCvQ==">CgMxLjA4AHIhMTBwb2wxVTdMZVRaWkxhTE9sRmNkWkNvZHdDRTdsNWEx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2023-01-26T11:50:00Z</dcterms:created>
  <dc:creator>AnnaF</dc:creator>
</cp:coreProperties>
</file>